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686" w:rsidRPr="000C2686" w:rsidRDefault="000C2686" w:rsidP="000C2686">
      <w:pPr>
        <w:jc w:val="right"/>
        <w:rPr>
          <w:rFonts w:cs="Arial"/>
          <w:b/>
          <w:sz w:val="20"/>
          <w:szCs w:val="20"/>
        </w:rPr>
      </w:pPr>
      <w:r w:rsidRPr="000C2686">
        <w:rPr>
          <w:rFonts w:cs="Arial"/>
          <w:b/>
          <w:sz w:val="20"/>
          <w:szCs w:val="20"/>
        </w:rPr>
        <w:t xml:space="preserve">Date: </w:t>
      </w:r>
      <w:r w:rsidRPr="000C2686">
        <w:rPr>
          <w:rFonts w:cs="Arial"/>
          <w:b/>
          <w:sz w:val="20"/>
          <w:szCs w:val="20"/>
        </w:rPr>
        <w:fldChar w:fldCharType="begin"/>
      </w:r>
      <w:r w:rsidRPr="000C2686">
        <w:rPr>
          <w:rFonts w:cs="Arial"/>
          <w:b/>
          <w:sz w:val="20"/>
          <w:szCs w:val="20"/>
        </w:rPr>
        <w:instrText xml:space="preserve"> DATE \@ "dd MMMM yyyy" </w:instrText>
      </w:r>
      <w:r w:rsidRPr="000C2686">
        <w:rPr>
          <w:rFonts w:cs="Arial"/>
          <w:b/>
          <w:sz w:val="20"/>
          <w:szCs w:val="20"/>
        </w:rPr>
        <w:fldChar w:fldCharType="separate"/>
      </w:r>
      <w:r w:rsidR="00587C34">
        <w:rPr>
          <w:rFonts w:cs="Arial"/>
          <w:b/>
          <w:noProof/>
          <w:sz w:val="20"/>
          <w:szCs w:val="20"/>
        </w:rPr>
        <w:t>20 September 2018</w:t>
      </w:r>
      <w:r w:rsidRPr="000C2686">
        <w:rPr>
          <w:rFonts w:cs="Arial"/>
          <w:b/>
          <w:noProof/>
          <w:sz w:val="20"/>
          <w:szCs w:val="20"/>
        </w:rPr>
        <w:fldChar w:fldCharType="end"/>
      </w:r>
    </w:p>
    <w:p w:rsidR="000C2686" w:rsidRPr="00235314" w:rsidRDefault="000C2686" w:rsidP="000C2686">
      <w:pPr>
        <w:rPr>
          <w:rFonts w:cs="Arial"/>
          <w:b/>
          <w:color w:val="EEEEED" w:themeColor="background2"/>
          <w:sz w:val="20"/>
          <w:szCs w:val="20"/>
        </w:rPr>
      </w:pPr>
      <w:r w:rsidRPr="00235314">
        <w:rPr>
          <w:rFonts w:cs="Arial"/>
          <w:b/>
          <w:color w:val="EEEEED" w:themeColor="background2"/>
          <w:sz w:val="20"/>
          <w:szCs w:val="20"/>
        </w:rPr>
        <w:t>RE: SUPER USER CONFIRMATION</w:t>
      </w:r>
    </w:p>
    <w:p w:rsidR="000C2686" w:rsidRPr="00235314" w:rsidRDefault="000C2686" w:rsidP="000C2686">
      <w:pPr>
        <w:jc w:val="both"/>
        <w:rPr>
          <w:rFonts w:cs="Arial"/>
          <w:sz w:val="20"/>
          <w:szCs w:val="20"/>
          <w:lang w:val="en-US"/>
        </w:rPr>
      </w:pPr>
      <w:r w:rsidRPr="00235314">
        <w:rPr>
          <w:rFonts w:cs="Arial"/>
          <w:sz w:val="20"/>
          <w:szCs w:val="20"/>
          <w:lang w:val="en-US"/>
        </w:rPr>
        <w:t xml:space="preserve">Due to the nature of the ODBC Access, we need to take the necessary precautions to protect both parties.  The ODBC Login password </w:t>
      </w:r>
      <w:r w:rsidRPr="00235314">
        <w:rPr>
          <w:rFonts w:cs="Arial"/>
          <w:b/>
          <w:i/>
          <w:color w:val="FF0000"/>
          <w:sz w:val="20"/>
          <w:szCs w:val="20"/>
          <w:lang w:val="en-US"/>
        </w:rPr>
        <w:t>(Live and copy systems if needed)</w:t>
      </w:r>
      <w:r w:rsidRPr="00235314">
        <w:rPr>
          <w:rFonts w:cs="Arial"/>
          <w:color w:val="FF0000"/>
          <w:sz w:val="20"/>
          <w:szCs w:val="20"/>
          <w:lang w:val="en-US"/>
        </w:rPr>
        <w:t xml:space="preserve"> </w:t>
      </w:r>
      <w:r w:rsidRPr="00235314">
        <w:rPr>
          <w:rFonts w:cs="Arial"/>
          <w:sz w:val="20"/>
          <w:szCs w:val="20"/>
          <w:lang w:val="en-US"/>
        </w:rPr>
        <w:t>gives the Super user full access to the ODBC Configuration tool for as long as the user is with the company.  The ODBC Super user has the following privileges:</w:t>
      </w:r>
    </w:p>
    <w:p w:rsidR="000C2686" w:rsidRPr="00235314" w:rsidRDefault="000C2686" w:rsidP="000C2686">
      <w:pPr>
        <w:pStyle w:val="ListParagraph"/>
        <w:numPr>
          <w:ilvl w:val="0"/>
          <w:numId w:val="15"/>
        </w:numPr>
        <w:spacing w:after="200" w:line="276" w:lineRule="auto"/>
        <w:jc w:val="both"/>
        <w:rPr>
          <w:rFonts w:cs="Arial"/>
          <w:sz w:val="20"/>
          <w:szCs w:val="20"/>
          <w:lang w:val="en-US"/>
        </w:rPr>
      </w:pPr>
      <w:r w:rsidRPr="00235314">
        <w:rPr>
          <w:rFonts w:cs="Arial"/>
          <w:sz w:val="20"/>
          <w:szCs w:val="20"/>
          <w:lang w:val="en-US"/>
        </w:rPr>
        <w:t>Apply changes for all ODBC users after VIP updates or when necessary.</w:t>
      </w:r>
    </w:p>
    <w:p w:rsidR="000C2686" w:rsidRPr="00235314" w:rsidRDefault="000C2686" w:rsidP="000C2686">
      <w:pPr>
        <w:pStyle w:val="ListParagraph"/>
        <w:numPr>
          <w:ilvl w:val="0"/>
          <w:numId w:val="15"/>
        </w:numPr>
        <w:spacing w:after="200" w:line="276" w:lineRule="auto"/>
        <w:jc w:val="both"/>
        <w:rPr>
          <w:rFonts w:cs="Arial"/>
          <w:sz w:val="20"/>
          <w:szCs w:val="20"/>
          <w:lang w:val="en-US"/>
        </w:rPr>
      </w:pPr>
      <w:r w:rsidRPr="00235314">
        <w:rPr>
          <w:rFonts w:cs="Arial"/>
          <w:sz w:val="20"/>
          <w:szCs w:val="20"/>
          <w:lang w:val="en-US"/>
        </w:rPr>
        <w:t>Adding and deleting of old and new ODBC users.</w:t>
      </w:r>
    </w:p>
    <w:p w:rsidR="000C2686" w:rsidRPr="00235314" w:rsidRDefault="000C2686" w:rsidP="000C2686">
      <w:pPr>
        <w:pStyle w:val="ListParagraph"/>
        <w:numPr>
          <w:ilvl w:val="0"/>
          <w:numId w:val="15"/>
        </w:numPr>
        <w:spacing w:after="200" w:line="276" w:lineRule="auto"/>
        <w:jc w:val="both"/>
        <w:rPr>
          <w:rFonts w:cs="Arial"/>
          <w:sz w:val="20"/>
          <w:szCs w:val="20"/>
          <w:lang w:val="en-US"/>
        </w:rPr>
      </w:pPr>
      <w:r w:rsidRPr="00235314">
        <w:rPr>
          <w:rFonts w:cs="Arial"/>
          <w:sz w:val="20"/>
          <w:szCs w:val="20"/>
          <w:lang w:val="en-US"/>
        </w:rPr>
        <w:t xml:space="preserve">Applying changes to different directories if reports needs to </w:t>
      </w:r>
      <w:r w:rsidR="00D80CCB" w:rsidRPr="00235314">
        <w:rPr>
          <w:rFonts w:cs="Arial"/>
          <w:sz w:val="20"/>
          <w:szCs w:val="20"/>
          <w:lang w:val="en-US"/>
        </w:rPr>
        <w:t>be generated</w:t>
      </w:r>
      <w:r w:rsidRPr="00235314">
        <w:rPr>
          <w:rFonts w:cs="Arial"/>
          <w:sz w:val="20"/>
          <w:szCs w:val="20"/>
          <w:lang w:val="en-US"/>
        </w:rPr>
        <w:t xml:space="preserve"> from a previous period.</w:t>
      </w:r>
    </w:p>
    <w:p w:rsidR="000C2686" w:rsidRPr="00235314" w:rsidRDefault="000C2686" w:rsidP="000C2686">
      <w:pPr>
        <w:spacing w:line="240" w:lineRule="auto"/>
        <w:jc w:val="both"/>
        <w:rPr>
          <w:rFonts w:cs="Arial"/>
          <w:sz w:val="20"/>
          <w:szCs w:val="20"/>
        </w:rPr>
      </w:pPr>
      <w:r w:rsidRPr="00235314">
        <w:rPr>
          <w:rFonts w:cs="Arial"/>
          <w:sz w:val="20"/>
          <w:szCs w:val="20"/>
        </w:rPr>
        <w:t>By signing this document, I take full responsibility:</w:t>
      </w:r>
    </w:p>
    <w:p w:rsidR="000C2686" w:rsidRPr="00235314" w:rsidRDefault="000C2686" w:rsidP="000C2686">
      <w:pPr>
        <w:pStyle w:val="ListParagraph"/>
        <w:numPr>
          <w:ilvl w:val="0"/>
          <w:numId w:val="15"/>
        </w:numPr>
        <w:spacing w:line="240" w:lineRule="auto"/>
        <w:jc w:val="both"/>
        <w:rPr>
          <w:rFonts w:cs="Arial"/>
          <w:sz w:val="20"/>
          <w:szCs w:val="20"/>
          <w:lang w:val="en-US"/>
        </w:rPr>
      </w:pPr>
      <w:r w:rsidRPr="00235314">
        <w:rPr>
          <w:rFonts w:cs="Arial"/>
          <w:b/>
          <w:i/>
          <w:color w:val="FF0000"/>
          <w:sz w:val="20"/>
          <w:szCs w:val="20"/>
          <w:lang w:val="en-US"/>
        </w:rPr>
        <w:t xml:space="preserve">To arrange a stand in Super user if the Super user is not in the office. </w:t>
      </w:r>
      <w:r w:rsidRPr="00235314">
        <w:rPr>
          <w:rFonts w:cs="Arial"/>
          <w:sz w:val="20"/>
          <w:szCs w:val="20"/>
          <w:lang w:val="en-US"/>
        </w:rPr>
        <w:t xml:space="preserve"> If a user needs to apply changes, we will need to send them an apply changes document which the stand in super user will need to sign off before we will be able to assist the user (</w:t>
      </w:r>
      <w:r w:rsidRPr="00235314">
        <w:rPr>
          <w:rFonts w:cs="Arial"/>
          <w:i/>
          <w:color w:val="FF0000"/>
          <w:sz w:val="20"/>
          <w:szCs w:val="20"/>
          <w:lang w:val="en-US"/>
        </w:rPr>
        <w:t>user can’t sign the form themselves</w:t>
      </w:r>
      <w:r w:rsidRPr="00235314">
        <w:rPr>
          <w:rFonts w:cs="Arial"/>
          <w:sz w:val="20"/>
          <w:szCs w:val="20"/>
          <w:lang w:val="en-US"/>
        </w:rPr>
        <w:t>).</w:t>
      </w:r>
    </w:p>
    <w:p w:rsidR="000C2686" w:rsidRPr="00235314" w:rsidRDefault="000C2686" w:rsidP="000C2686">
      <w:pPr>
        <w:pStyle w:val="ListParagraph"/>
        <w:numPr>
          <w:ilvl w:val="0"/>
          <w:numId w:val="15"/>
        </w:numPr>
        <w:spacing w:line="240" w:lineRule="auto"/>
        <w:jc w:val="both"/>
        <w:rPr>
          <w:rFonts w:cs="Arial"/>
          <w:sz w:val="20"/>
          <w:szCs w:val="20"/>
          <w:lang w:val="en-US"/>
        </w:rPr>
      </w:pPr>
      <w:r w:rsidRPr="00235314">
        <w:rPr>
          <w:rFonts w:cs="Arial"/>
          <w:b/>
          <w:i/>
          <w:color w:val="FF0000"/>
          <w:sz w:val="20"/>
          <w:szCs w:val="20"/>
          <w:lang w:val="en-US"/>
        </w:rPr>
        <w:t>Confirmation via Email from Super User before assistance.</w:t>
      </w:r>
      <w:r w:rsidRPr="00235314">
        <w:rPr>
          <w:rFonts w:cs="Arial"/>
          <w:color w:val="FF0000"/>
          <w:sz w:val="20"/>
          <w:szCs w:val="20"/>
          <w:lang w:val="en-US"/>
        </w:rPr>
        <w:t xml:space="preserve">  </w:t>
      </w:r>
      <w:r w:rsidRPr="00235314">
        <w:rPr>
          <w:rFonts w:cs="Arial"/>
          <w:sz w:val="20"/>
          <w:szCs w:val="20"/>
          <w:lang w:val="en-US"/>
        </w:rPr>
        <w:t>Before assisting the Super user, we will request an email from the Super user which confirms there is a problem with their login password and it needs to be reset, but no additional forms will need to be completed, unless the Super user leaves the company.</w:t>
      </w:r>
    </w:p>
    <w:p w:rsidR="000C2686" w:rsidRPr="00235314" w:rsidRDefault="000C2686" w:rsidP="000C2686">
      <w:pPr>
        <w:pStyle w:val="ListParagraph"/>
        <w:numPr>
          <w:ilvl w:val="0"/>
          <w:numId w:val="15"/>
        </w:numPr>
        <w:spacing w:line="240" w:lineRule="auto"/>
        <w:jc w:val="both"/>
        <w:rPr>
          <w:rFonts w:cs="Arial"/>
          <w:sz w:val="20"/>
          <w:szCs w:val="20"/>
        </w:rPr>
      </w:pPr>
      <w:r w:rsidRPr="00235314">
        <w:rPr>
          <w:rFonts w:cs="Arial"/>
          <w:b/>
          <w:i/>
          <w:color w:val="FF0000"/>
          <w:sz w:val="20"/>
          <w:szCs w:val="20"/>
        </w:rPr>
        <w:t>To notify the ODBC Support desk if there is a Super user change.</w:t>
      </w:r>
      <w:r w:rsidRPr="00235314">
        <w:rPr>
          <w:rFonts w:cs="Arial"/>
          <w:color w:val="FF0000"/>
          <w:sz w:val="20"/>
          <w:szCs w:val="20"/>
        </w:rPr>
        <w:t xml:space="preserve"> </w:t>
      </w:r>
      <w:r w:rsidRPr="00235314">
        <w:rPr>
          <w:rFonts w:cs="Arial"/>
          <w:sz w:val="20"/>
          <w:szCs w:val="20"/>
          <w:lang w:val="en-US"/>
        </w:rPr>
        <w:t xml:space="preserve">If the Super user is no longer in the company, VIP/ODBC needs to be informed so that the new Super user can be setup and the new Super user Access Document will need to </w:t>
      </w:r>
      <w:r w:rsidR="006C13B6" w:rsidRPr="00235314">
        <w:rPr>
          <w:rFonts w:cs="Arial"/>
          <w:sz w:val="20"/>
          <w:szCs w:val="20"/>
          <w:lang w:val="en-US"/>
        </w:rPr>
        <w:t>be completed</w:t>
      </w:r>
      <w:r w:rsidRPr="00235314">
        <w:rPr>
          <w:rFonts w:cs="Arial"/>
          <w:sz w:val="20"/>
          <w:szCs w:val="20"/>
          <w:lang w:val="en-US"/>
        </w:rPr>
        <w:t xml:space="preserve"> for the user.</w:t>
      </w:r>
    </w:p>
    <w:p w:rsidR="000C2686" w:rsidRPr="00235314" w:rsidRDefault="000C2686" w:rsidP="000C2686">
      <w:pPr>
        <w:pStyle w:val="ListParagraph"/>
        <w:numPr>
          <w:ilvl w:val="0"/>
          <w:numId w:val="15"/>
        </w:numPr>
        <w:spacing w:line="240" w:lineRule="auto"/>
        <w:jc w:val="both"/>
        <w:rPr>
          <w:rFonts w:cs="Arial"/>
          <w:sz w:val="20"/>
          <w:szCs w:val="20"/>
        </w:rPr>
      </w:pPr>
      <w:r w:rsidRPr="00235314">
        <w:rPr>
          <w:rFonts w:cs="Arial"/>
          <w:b/>
          <w:i/>
          <w:color w:val="FF0000"/>
          <w:sz w:val="20"/>
          <w:szCs w:val="20"/>
        </w:rPr>
        <w:t>New ODBC Users.</w:t>
      </w:r>
      <w:r w:rsidRPr="00235314">
        <w:rPr>
          <w:rFonts w:cs="Arial"/>
          <w:sz w:val="20"/>
          <w:szCs w:val="20"/>
        </w:rPr>
        <w:t xml:space="preserve">  The Super User will add the new user on the ODBC configuration Tool.  The Super user will email ODBC to inform them of the new users’ Name, Surname and email address </w:t>
      </w:r>
      <w:proofErr w:type="gramStart"/>
      <w:r w:rsidRPr="00235314">
        <w:rPr>
          <w:rFonts w:cs="Arial"/>
          <w:sz w:val="20"/>
          <w:szCs w:val="20"/>
        </w:rPr>
        <w:t>and also</w:t>
      </w:r>
      <w:proofErr w:type="gramEnd"/>
      <w:r w:rsidRPr="00235314">
        <w:rPr>
          <w:rFonts w:cs="Arial"/>
          <w:sz w:val="20"/>
          <w:szCs w:val="20"/>
        </w:rPr>
        <w:t xml:space="preserve"> give us permission to install ODBC and apply changes with them.  </w:t>
      </w:r>
      <w:r w:rsidRPr="00235314">
        <w:rPr>
          <w:rFonts w:cs="Arial"/>
          <w:b/>
          <w:i/>
          <w:color w:val="FF0000"/>
          <w:sz w:val="20"/>
          <w:szCs w:val="20"/>
        </w:rPr>
        <w:t>The security is then minimised as the Super user already gave the user access to the correct companies on their side.</w:t>
      </w:r>
    </w:p>
    <w:p w:rsidR="000C2686" w:rsidRPr="00235314" w:rsidRDefault="000C2686" w:rsidP="000C2686">
      <w:pPr>
        <w:pStyle w:val="ListParagraph"/>
        <w:spacing w:line="240" w:lineRule="auto"/>
        <w:jc w:val="both"/>
        <w:rPr>
          <w:rFonts w:cs="Arial"/>
          <w:sz w:val="20"/>
          <w:szCs w:val="20"/>
        </w:rPr>
      </w:pPr>
    </w:p>
    <w:p w:rsidR="000C2686" w:rsidRDefault="000C2686" w:rsidP="000C2686">
      <w:pPr>
        <w:rPr>
          <w:rFonts w:cs="Arial"/>
          <w:b/>
          <w:sz w:val="20"/>
          <w:szCs w:val="20"/>
          <w:u w:val="single"/>
        </w:rPr>
      </w:pPr>
      <w:r w:rsidRPr="00235314">
        <w:rPr>
          <w:rFonts w:cs="Arial"/>
          <w:b/>
          <w:sz w:val="20"/>
          <w:szCs w:val="20"/>
          <w:u w:val="single"/>
        </w:rPr>
        <w:t xml:space="preserve">Authorisation: </w:t>
      </w:r>
    </w:p>
    <w:p w:rsidR="000C2686" w:rsidRPr="00235314" w:rsidRDefault="000C2686" w:rsidP="000C2686">
      <w:pPr>
        <w:rPr>
          <w:rFonts w:cs="Arial"/>
          <w:b/>
          <w:sz w:val="20"/>
          <w:szCs w:val="20"/>
          <w:u w:val="single"/>
        </w:rPr>
      </w:pPr>
    </w:p>
    <w:p w:rsidR="000C2686" w:rsidRDefault="000C2686" w:rsidP="000C2686">
      <w:pPr>
        <w:rPr>
          <w:rFonts w:cs="Arial"/>
          <w:sz w:val="20"/>
          <w:szCs w:val="20"/>
        </w:rPr>
      </w:pPr>
      <w:r w:rsidRPr="00235314">
        <w:rPr>
          <w:rFonts w:cs="Arial"/>
          <w:sz w:val="20"/>
          <w:szCs w:val="20"/>
        </w:rPr>
        <w:t>I, _________________________</w:t>
      </w:r>
      <w:r>
        <w:rPr>
          <w:rFonts w:cs="Arial"/>
          <w:sz w:val="20"/>
          <w:szCs w:val="20"/>
        </w:rPr>
        <w:t>__</w:t>
      </w:r>
      <w:r w:rsidRPr="00235314">
        <w:rPr>
          <w:rFonts w:cs="Arial"/>
          <w:sz w:val="20"/>
          <w:szCs w:val="20"/>
        </w:rPr>
        <w:t xml:space="preserve">__ </w:t>
      </w:r>
      <w:r w:rsidRPr="00235314">
        <w:rPr>
          <w:rFonts w:cs="Arial"/>
          <w:i/>
          <w:sz w:val="20"/>
          <w:szCs w:val="20"/>
        </w:rPr>
        <w:t xml:space="preserve">(MANAGER), grant </w:t>
      </w:r>
      <w:r w:rsidRPr="00235314">
        <w:rPr>
          <w:rFonts w:cs="Arial"/>
          <w:sz w:val="20"/>
          <w:szCs w:val="20"/>
        </w:rPr>
        <w:t>_______________________________</w:t>
      </w:r>
    </w:p>
    <w:p w:rsidR="000C2686" w:rsidRPr="00235314" w:rsidRDefault="000C2686" w:rsidP="000C2686">
      <w:pPr>
        <w:rPr>
          <w:rFonts w:cs="Arial"/>
          <w:sz w:val="20"/>
          <w:szCs w:val="20"/>
        </w:rPr>
      </w:pPr>
      <w:r w:rsidRPr="00235314">
        <w:rPr>
          <w:rFonts w:cs="Arial"/>
          <w:sz w:val="20"/>
          <w:szCs w:val="20"/>
        </w:rPr>
        <w:t>(</w:t>
      </w:r>
      <w:r w:rsidRPr="00235314">
        <w:rPr>
          <w:rFonts w:cs="Arial"/>
          <w:i/>
          <w:sz w:val="20"/>
          <w:szCs w:val="20"/>
        </w:rPr>
        <w:t>SUPERUSER NAME &amp; SURNAME</w:t>
      </w:r>
      <w:r w:rsidRPr="00235314">
        <w:rPr>
          <w:rFonts w:cs="Arial"/>
          <w:sz w:val="20"/>
          <w:szCs w:val="20"/>
        </w:rPr>
        <w:t xml:space="preserve">) permission </w:t>
      </w:r>
      <w:r>
        <w:rPr>
          <w:rFonts w:cs="Arial"/>
          <w:sz w:val="20"/>
          <w:szCs w:val="20"/>
        </w:rPr>
        <w:t>to be the ODBC Super user.</w:t>
      </w:r>
    </w:p>
    <w:p w:rsidR="000C2686" w:rsidRDefault="000C2686" w:rsidP="000C2686">
      <w:pPr>
        <w:spacing w:line="240" w:lineRule="auto"/>
        <w:rPr>
          <w:rFonts w:cs="Arial"/>
          <w:b/>
          <w:sz w:val="20"/>
          <w:szCs w:val="20"/>
        </w:rPr>
      </w:pPr>
    </w:p>
    <w:p w:rsidR="000C2686" w:rsidRDefault="000C2686" w:rsidP="000C2686">
      <w:pPr>
        <w:spacing w:line="240" w:lineRule="auto"/>
        <w:rPr>
          <w:rFonts w:cs="Arial"/>
          <w:b/>
          <w:sz w:val="20"/>
          <w:szCs w:val="20"/>
        </w:rPr>
      </w:pPr>
    </w:p>
    <w:p w:rsidR="000C2686" w:rsidRDefault="000C2686" w:rsidP="000C2686">
      <w:pPr>
        <w:spacing w:line="240" w:lineRule="auto"/>
        <w:rPr>
          <w:rFonts w:cs="Arial"/>
          <w:b/>
          <w:sz w:val="20"/>
          <w:szCs w:val="20"/>
        </w:rPr>
      </w:pPr>
    </w:p>
    <w:p w:rsidR="000C2686" w:rsidRPr="00235314" w:rsidRDefault="000C2686" w:rsidP="000C2686">
      <w:pPr>
        <w:spacing w:line="240" w:lineRule="auto"/>
        <w:rPr>
          <w:rFonts w:cs="Arial"/>
          <w:b/>
          <w:sz w:val="20"/>
          <w:szCs w:val="20"/>
        </w:rPr>
      </w:pPr>
      <w:r w:rsidRPr="00235314">
        <w:rPr>
          <w:rFonts w:cs="Arial"/>
          <w:b/>
          <w:sz w:val="20"/>
          <w:szCs w:val="20"/>
        </w:rPr>
        <w:t>______________________________</w:t>
      </w:r>
      <w:r w:rsidRPr="00235314">
        <w:rPr>
          <w:rFonts w:cs="Arial"/>
          <w:b/>
          <w:sz w:val="20"/>
          <w:szCs w:val="20"/>
        </w:rPr>
        <w:tab/>
      </w:r>
      <w:r w:rsidRPr="00235314">
        <w:rPr>
          <w:rFonts w:cs="Arial"/>
          <w:b/>
          <w:sz w:val="20"/>
          <w:szCs w:val="20"/>
        </w:rPr>
        <w:tab/>
      </w:r>
      <w:r w:rsidRPr="00235314">
        <w:rPr>
          <w:rFonts w:cs="Arial"/>
          <w:b/>
          <w:sz w:val="20"/>
          <w:szCs w:val="20"/>
        </w:rPr>
        <w:tab/>
        <w:t>________________</w:t>
      </w:r>
      <w:r>
        <w:rPr>
          <w:rFonts w:cs="Arial"/>
          <w:b/>
          <w:sz w:val="20"/>
          <w:szCs w:val="20"/>
        </w:rPr>
        <w:t>________</w:t>
      </w:r>
      <w:r w:rsidRPr="00235314">
        <w:rPr>
          <w:rFonts w:cs="Arial"/>
          <w:b/>
          <w:sz w:val="20"/>
          <w:szCs w:val="20"/>
        </w:rPr>
        <w:t>________</w:t>
      </w:r>
    </w:p>
    <w:p w:rsidR="000C2686" w:rsidRPr="00235314" w:rsidRDefault="000C2686" w:rsidP="000C2686">
      <w:pPr>
        <w:spacing w:line="240" w:lineRule="auto"/>
        <w:rPr>
          <w:rFonts w:cs="Arial"/>
          <w:b/>
          <w:sz w:val="20"/>
          <w:szCs w:val="20"/>
        </w:rPr>
      </w:pPr>
      <w:r w:rsidRPr="00235314">
        <w:rPr>
          <w:rFonts w:cs="Arial"/>
          <w:b/>
          <w:sz w:val="20"/>
          <w:szCs w:val="20"/>
        </w:rPr>
        <w:t>Name &amp; Surname (Direct Manager)</w:t>
      </w:r>
      <w:r w:rsidRPr="00235314">
        <w:rPr>
          <w:rFonts w:cs="Arial"/>
          <w:b/>
          <w:sz w:val="20"/>
          <w:szCs w:val="20"/>
        </w:rPr>
        <w:tab/>
      </w:r>
      <w:r w:rsidRPr="00235314">
        <w:rPr>
          <w:rFonts w:cs="Arial"/>
          <w:b/>
          <w:sz w:val="20"/>
          <w:szCs w:val="20"/>
        </w:rPr>
        <w:tab/>
      </w:r>
      <w:r w:rsidRPr="00235314">
        <w:rPr>
          <w:rFonts w:cs="Arial"/>
          <w:b/>
          <w:sz w:val="20"/>
          <w:szCs w:val="20"/>
        </w:rPr>
        <w:tab/>
        <w:t>Signature</w:t>
      </w:r>
    </w:p>
    <w:p w:rsidR="000C2686" w:rsidRPr="00235314" w:rsidRDefault="000C2686" w:rsidP="000C2686">
      <w:pPr>
        <w:rPr>
          <w:rFonts w:cs="Arial"/>
          <w:b/>
          <w:sz w:val="20"/>
          <w:szCs w:val="20"/>
        </w:rPr>
      </w:pPr>
    </w:p>
    <w:p w:rsidR="000C2686" w:rsidRDefault="000C2686" w:rsidP="000C2686">
      <w:pPr>
        <w:spacing w:line="240" w:lineRule="auto"/>
        <w:rPr>
          <w:rFonts w:cs="Arial"/>
          <w:b/>
          <w:sz w:val="20"/>
          <w:szCs w:val="20"/>
        </w:rPr>
      </w:pPr>
    </w:p>
    <w:p w:rsidR="000C2686" w:rsidRDefault="000C2686" w:rsidP="000C2686">
      <w:pPr>
        <w:spacing w:line="240" w:lineRule="auto"/>
        <w:rPr>
          <w:rFonts w:cs="Arial"/>
          <w:b/>
          <w:sz w:val="20"/>
          <w:szCs w:val="20"/>
        </w:rPr>
      </w:pPr>
    </w:p>
    <w:p w:rsidR="000C2686" w:rsidRPr="00235314" w:rsidRDefault="000C2686" w:rsidP="000C2686">
      <w:pPr>
        <w:spacing w:line="240" w:lineRule="auto"/>
        <w:rPr>
          <w:rFonts w:cs="Arial"/>
          <w:b/>
          <w:sz w:val="20"/>
          <w:szCs w:val="20"/>
        </w:rPr>
      </w:pPr>
      <w:r w:rsidRPr="00235314">
        <w:rPr>
          <w:rFonts w:cs="Arial"/>
          <w:b/>
          <w:sz w:val="20"/>
          <w:szCs w:val="20"/>
        </w:rPr>
        <w:t>______________________________</w:t>
      </w:r>
      <w:r w:rsidRPr="00235314">
        <w:rPr>
          <w:rFonts w:cs="Arial"/>
          <w:b/>
          <w:sz w:val="20"/>
          <w:szCs w:val="20"/>
        </w:rPr>
        <w:tab/>
      </w:r>
      <w:r w:rsidRPr="00235314">
        <w:rPr>
          <w:rFonts w:cs="Arial"/>
          <w:b/>
          <w:sz w:val="20"/>
          <w:szCs w:val="20"/>
        </w:rPr>
        <w:tab/>
      </w:r>
      <w:r w:rsidRPr="00235314">
        <w:rPr>
          <w:rFonts w:cs="Arial"/>
          <w:b/>
          <w:sz w:val="20"/>
          <w:szCs w:val="20"/>
        </w:rPr>
        <w:tab/>
        <w:t>___________</w:t>
      </w:r>
      <w:r>
        <w:rPr>
          <w:rFonts w:cs="Arial"/>
          <w:b/>
          <w:sz w:val="20"/>
          <w:szCs w:val="20"/>
        </w:rPr>
        <w:t>_________</w:t>
      </w:r>
      <w:r w:rsidRPr="00235314">
        <w:rPr>
          <w:rFonts w:cs="Arial"/>
          <w:b/>
          <w:sz w:val="20"/>
          <w:szCs w:val="20"/>
        </w:rPr>
        <w:t>_____________</w:t>
      </w:r>
    </w:p>
    <w:p w:rsidR="000C2686" w:rsidRPr="00235314" w:rsidRDefault="000C2686" w:rsidP="000C2686">
      <w:pPr>
        <w:rPr>
          <w:rFonts w:cs="Arial"/>
          <w:b/>
          <w:sz w:val="20"/>
          <w:szCs w:val="20"/>
        </w:rPr>
      </w:pPr>
      <w:r w:rsidRPr="00235314">
        <w:rPr>
          <w:rFonts w:cs="Arial"/>
          <w:b/>
          <w:sz w:val="20"/>
          <w:szCs w:val="20"/>
        </w:rPr>
        <w:t>Name &amp; Surname (Superuser)</w:t>
      </w:r>
      <w:r w:rsidRPr="00235314">
        <w:rPr>
          <w:rFonts w:cs="Arial"/>
          <w:b/>
          <w:sz w:val="20"/>
          <w:szCs w:val="20"/>
        </w:rPr>
        <w:tab/>
      </w:r>
      <w:r w:rsidRPr="00235314">
        <w:rPr>
          <w:rFonts w:cs="Arial"/>
          <w:b/>
          <w:sz w:val="20"/>
          <w:szCs w:val="20"/>
        </w:rPr>
        <w:tab/>
      </w:r>
      <w:r w:rsidRPr="00235314">
        <w:rPr>
          <w:rFonts w:cs="Arial"/>
          <w:b/>
          <w:sz w:val="20"/>
          <w:szCs w:val="20"/>
        </w:rPr>
        <w:tab/>
      </w:r>
      <w:r w:rsidRPr="00235314">
        <w:rPr>
          <w:rFonts w:cs="Arial"/>
          <w:b/>
          <w:sz w:val="20"/>
          <w:szCs w:val="20"/>
        </w:rPr>
        <w:tab/>
        <w:t>Signature</w:t>
      </w:r>
    </w:p>
    <w:p w:rsidR="000C2686" w:rsidRDefault="000C2686" w:rsidP="000C2686">
      <w:pPr>
        <w:rPr>
          <w:rFonts w:cs="Arial"/>
          <w:sz w:val="20"/>
          <w:szCs w:val="20"/>
        </w:rPr>
      </w:pPr>
    </w:p>
    <w:p w:rsidR="000C2686" w:rsidRDefault="000C2686" w:rsidP="000C2686">
      <w:pPr>
        <w:rPr>
          <w:rFonts w:cs="Arial"/>
          <w:sz w:val="20"/>
          <w:szCs w:val="20"/>
        </w:rPr>
      </w:pPr>
    </w:p>
    <w:p w:rsidR="000C2686" w:rsidRDefault="000C2686" w:rsidP="000C2686">
      <w:pPr>
        <w:rPr>
          <w:rFonts w:cs="Arial"/>
          <w:sz w:val="20"/>
          <w:szCs w:val="20"/>
        </w:rPr>
      </w:pPr>
      <w:r w:rsidRPr="00235314">
        <w:rPr>
          <w:rFonts w:cs="Arial"/>
          <w:sz w:val="20"/>
          <w:szCs w:val="20"/>
        </w:rPr>
        <w:t>Company Name: ______________________</w:t>
      </w:r>
      <w:r>
        <w:rPr>
          <w:rFonts w:cs="Arial"/>
          <w:sz w:val="20"/>
          <w:szCs w:val="20"/>
        </w:rPr>
        <w:t>_____________</w:t>
      </w:r>
      <w:r w:rsidRPr="00235314">
        <w:rPr>
          <w:rFonts w:cs="Arial"/>
          <w:sz w:val="20"/>
          <w:szCs w:val="20"/>
        </w:rPr>
        <w:t>___</w:t>
      </w:r>
      <w:r>
        <w:rPr>
          <w:rFonts w:cs="Arial"/>
          <w:sz w:val="20"/>
          <w:szCs w:val="20"/>
        </w:rPr>
        <w:t xml:space="preserve">    </w:t>
      </w:r>
      <w:r w:rsidRPr="00235314">
        <w:rPr>
          <w:rFonts w:cs="Arial"/>
          <w:sz w:val="20"/>
          <w:szCs w:val="20"/>
        </w:rPr>
        <w:t>Site Code: ____</w:t>
      </w:r>
      <w:r>
        <w:rPr>
          <w:rFonts w:cs="Arial"/>
          <w:sz w:val="20"/>
          <w:szCs w:val="20"/>
        </w:rPr>
        <w:t>___</w:t>
      </w:r>
      <w:r w:rsidRPr="00235314">
        <w:rPr>
          <w:rFonts w:cs="Arial"/>
          <w:sz w:val="20"/>
          <w:szCs w:val="20"/>
        </w:rPr>
        <w:t>________</w:t>
      </w:r>
      <w:r>
        <w:rPr>
          <w:rFonts w:cs="Arial"/>
          <w:sz w:val="20"/>
          <w:szCs w:val="20"/>
        </w:rPr>
        <w:tab/>
      </w:r>
    </w:p>
    <w:p w:rsidR="000C2686" w:rsidRDefault="000C2686" w:rsidP="000C2686">
      <w:pPr>
        <w:rPr>
          <w:rFonts w:cs="Arial"/>
          <w:sz w:val="20"/>
          <w:szCs w:val="20"/>
        </w:rPr>
      </w:pPr>
    </w:p>
    <w:p w:rsidR="002F0984" w:rsidRPr="002F0984" w:rsidRDefault="000C2686" w:rsidP="00587C34">
      <w:r w:rsidRPr="00235314">
        <w:rPr>
          <w:rFonts w:cs="Arial"/>
          <w:sz w:val="20"/>
          <w:szCs w:val="20"/>
        </w:rPr>
        <w:t>Contact No:</w:t>
      </w:r>
      <w:r w:rsidRPr="00235314">
        <w:rPr>
          <w:rFonts w:cs="Arial"/>
          <w:b/>
          <w:sz w:val="20"/>
          <w:szCs w:val="20"/>
        </w:rPr>
        <w:t xml:space="preserve"> _______________________</w:t>
      </w:r>
      <w:r w:rsidRPr="00235314">
        <w:rPr>
          <w:rFonts w:cs="Arial"/>
          <w:b/>
          <w:sz w:val="20"/>
          <w:szCs w:val="20"/>
        </w:rPr>
        <w:tab/>
      </w:r>
      <w:bookmarkStart w:id="0" w:name="_GoBack"/>
      <w:bookmarkEnd w:id="0"/>
    </w:p>
    <w:sectPr w:rsidR="002F0984" w:rsidRPr="002F0984" w:rsidSect="00792A3B">
      <w:footerReference w:type="default" r:id="rId8"/>
      <w:headerReference w:type="first" r:id="rId9"/>
      <w:footerReference w:type="first" r:id="rId10"/>
      <w:pgSz w:w="11906" w:h="16838" w:code="9"/>
      <w:pgMar w:top="539" w:right="1134" w:bottom="1474" w:left="1985" w:header="52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366" w:rsidRDefault="000C1366" w:rsidP="001824C4">
      <w:r>
        <w:separator/>
      </w:r>
    </w:p>
  </w:endnote>
  <w:endnote w:type="continuationSeparator" w:id="0">
    <w:p w:rsidR="000C1366" w:rsidRDefault="000C1366" w:rsidP="00182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1" w:rightFromText="181" w:vertAnchor="page" w:horzAnchor="page" w:tblpX="1986" w:tblpY="16263"/>
      <w:tblOverlap w:val="never"/>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510"/>
      <w:gridCol w:w="1279"/>
    </w:tblGrid>
    <w:tr w:rsidR="00107903" w:rsidTr="00297C48">
      <w:trPr>
        <w:trHeight w:val="348"/>
      </w:trPr>
      <w:tc>
        <w:tcPr>
          <w:tcW w:w="8712" w:type="dxa"/>
        </w:tcPr>
        <w:p w:rsidR="00107903" w:rsidRDefault="003815A1" w:rsidP="0073205F">
          <w:pPr>
            <w:pStyle w:val="SAGEFooter"/>
            <w:framePr w:hSpace="0" w:wrap="auto" w:vAnchor="margin" w:hAnchor="text" w:xAlign="left" w:yAlign="inline"/>
            <w:suppressOverlap w:val="0"/>
          </w:pPr>
          <w:r>
            <w:t>Copyright:  Special Solutions</w:t>
          </w:r>
        </w:p>
      </w:tc>
      <w:tc>
        <w:tcPr>
          <w:tcW w:w="1442" w:type="dxa"/>
        </w:tcPr>
        <w:p w:rsidR="00107903" w:rsidRDefault="00107903" w:rsidP="00297C48">
          <w:pPr>
            <w:pStyle w:val="SAGEPageNumber"/>
            <w:framePr w:hSpace="0" w:wrap="auto" w:vAnchor="margin" w:hAnchor="text" w:xAlign="left" w:yAlign="inline"/>
            <w:suppressOverlap w:val="0"/>
          </w:pPr>
          <w:r>
            <w:t xml:space="preserve">Page </w:t>
          </w:r>
          <w:r>
            <w:fldChar w:fldCharType="begin"/>
          </w:r>
          <w:r>
            <w:instrText xml:space="preserve"> PAGE  \* Arabic  \* MERGEFORMAT </w:instrText>
          </w:r>
          <w:r>
            <w:fldChar w:fldCharType="separate"/>
          </w:r>
          <w:r w:rsidR="002F0984">
            <w:rPr>
              <w:noProof/>
            </w:rPr>
            <w:t>5</w:t>
          </w:r>
          <w:r>
            <w:fldChar w:fldCharType="end"/>
          </w:r>
          <w:r>
            <w:t xml:space="preserve"> of </w:t>
          </w:r>
          <w:r w:rsidR="000C1366">
            <w:fldChar w:fldCharType="begin"/>
          </w:r>
          <w:r w:rsidR="000C1366">
            <w:instrText xml:space="preserve"> NUMPAGES  \* Arabic  \* MERGEFORMAT </w:instrText>
          </w:r>
          <w:r w:rsidR="000C1366">
            <w:fldChar w:fldCharType="separate"/>
          </w:r>
          <w:r w:rsidR="002F0984">
            <w:rPr>
              <w:noProof/>
            </w:rPr>
            <w:t>10</w:t>
          </w:r>
          <w:r w:rsidR="000C1366">
            <w:rPr>
              <w:noProof/>
            </w:rPr>
            <w:fldChar w:fldCharType="end"/>
          </w:r>
          <w:r>
            <w:t xml:space="preserve"> </w:t>
          </w:r>
        </w:p>
      </w:tc>
    </w:tr>
  </w:tbl>
  <w:p w:rsidR="00107903" w:rsidRDefault="00107903" w:rsidP="0017563E">
    <w:pPr>
      <w:pStyle w:val="SAGENorma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1" w:rightFromText="181" w:vertAnchor="page" w:horzAnchor="page" w:tblpX="1986" w:tblpY="16268"/>
      <w:tblOverlap w:val="never"/>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510"/>
      <w:gridCol w:w="1279"/>
    </w:tblGrid>
    <w:tr w:rsidR="00107903" w:rsidTr="0017563E">
      <w:trPr>
        <w:trHeight w:val="348"/>
      </w:trPr>
      <w:tc>
        <w:tcPr>
          <w:tcW w:w="8712" w:type="dxa"/>
        </w:tcPr>
        <w:p w:rsidR="00107903" w:rsidRDefault="003815A1" w:rsidP="0073205F">
          <w:pPr>
            <w:pStyle w:val="SAGEFPFooter"/>
            <w:framePr w:hSpace="0" w:wrap="auto" w:vAnchor="margin" w:hAnchor="text" w:xAlign="left" w:yAlign="inline"/>
            <w:suppressOverlap w:val="0"/>
          </w:pPr>
          <w:r>
            <w:t>Copyright:  Special Solutions</w:t>
          </w:r>
        </w:p>
      </w:tc>
      <w:tc>
        <w:tcPr>
          <w:tcW w:w="1442" w:type="dxa"/>
        </w:tcPr>
        <w:p w:rsidR="00107903" w:rsidRDefault="00107903" w:rsidP="0017563E">
          <w:pPr>
            <w:pStyle w:val="SAGEPageNumber"/>
            <w:framePr w:hSpace="0" w:wrap="auto" w:vAnchor="margin" w:hAnchor="text" w:xAlign="left" w:yAlign="inline"/>
            <w:suppressOverlap w:val="0"/>
          </w:pPr>
          <w:r>
            <w:t xml:space="preserve">Page </w:t>
          </w:r>
          <w:r>
            <w:fldChar w:fldCharType="begin"/>
          </w:r>
          <w:r>
            <w:instrText xml:space="preserve"> PAGE  \* Arabic  \* MERGEFORMAT </w:instrText>
          </w:r>
          <w:r>
            <w:fldChar w:fldCharType="separate"/>
          </w:r>
          <w:r w:rsidR="002F0984">
            <w:rPr>
              <w:noProof/>
            </w:rPr>
            <w:t>1</w:t>
          </w:r>
          <w:r>
            <w:fldChar w:fldCharType="end"/>
          </w:r>
          <w:r>
            <w:t xml:space="preserve"> of </w:t>
          </w:r>
          <w:r w:rsidR="000C1366">
            <w:fldChar w:fldCharType="begin"/>
          </w:r>
          <w:r w:rsidR="000C1366">
            <w:instrText xml:space="preserve"> NUMPAGES  \* Arabic  \* MERGEFORMAT </w:instrText>
          </w:r>
          <w:r w:rsidR="000C1366">
            <w:fldChar w:fldCharType="separate"/>
          </w:r>
          <w:r w:rsidR="002F0984">
            <w:rPr>
              <w:noProof/>
            </w:rPr>
            <w:t>10</w:t>
          </w:r>
          <w:r w:rsidR="000C1366">
            <w:rPr>
              <w:noProof/>
            </w:rPr>
            <w:fldChar w:fldCharType="end"/>
          </w:r>
          <w:r>
            <w:t xml:space="preserve"> </w:t>
          </w:r>
        </w:p>
      </w:tc>
    </w:tr>
  </w:tbl>
  <w:p w:rsidR="00107903" w:rsidRDefault="00107903" w:rsidP="0017563E">
    <w:pPr>
      <w:pStyle w:val="SAGENorma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366" w:rsidRDefault="000C1366" w:rsidP="001824C4">
      <w:r>
        <w:separator/>
      </w:r>
    </w:p>
  </w:footnote>
  <w:footnote w:type="continuationSeparator" w:id="0">
    <w:p w:rsidR="000C1366" w:rsidRDefault="000C1366" w:rsidP="00182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1" w:rightFromText="181" w:vertAnchor="page" w:horzAnchor="page" w:tblpX="1986" w:tblpY="6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3"/>
    </w:tblGrid>
    <w:tr w:rsidR="00107903" w:rsidRPr="00872DC9" w:rsidTr="00A03254">
      <w:tc>
        <w:tcPr>
          <w:tcW w:w="6383" w:type="dxa"/>
          <w:tcMar>
            <w:left w:w="0" w:type="dxa"/>
            <w:right w:w="0" w:type="dxa"/>
          </w:tcMar>
        </w:tcPr>
        <w:p w:rsidR="00107903" w:rsidRPr="00C60EF1" w:rsidRDefault="00107903" w:rsidP="00C60EF1">
          <w:pPr>
            <w:pStyle w:val="SAGETitle"/>
            <w:framePr w:hSpace="0" w:wrap="auto" w:vAnchor="margin" w:hAnchor="text" w:xAlign="left" w:yAlign="inline"/>
          </w:pPr>
          <w:r>
            <w:t xml:space="preserve">ODBC </w:t>
          </w:r>
        </w:p>
        <w:p w:rsidR="00107903" w:rsidRPr="00C60EF1" w:rsidRDefault="000C2686" w:rsidP="00C60EF1">
          <w:pPr>
            <w:pStyle w:val="SAGESubtitle"/>
            <w:framePr w:hSpace="0" w:wrap="auto" w:vAnchor="margin" w:hAnchor="text" w:xAlign="left" w:yAlign="inline"/>
          </w:pPr>
          <w:r>
            <w:t>Super User Access</w:t>
          </w:r>
          <w:r w:rsidR="00107903" w:rsidRPr="00C60EF1">
            <w:t xml:space="preserve"> </w:t>
          </w:r>
        </w:p>
      </w:tc>
    </w:tr>
  </w:tbl>
  <w:p w:rsidR="00107903" w:rsidRDefault="00107903" w:rsidP="00792A3B">
    <w:pPr>
      <w:pStyle w:val="SAGEFPHeader"/>
    </w:pPr>
    <w:r w:rsidRPr="00A03254">
      <w:rPr>
        <w:noProof/>
        <w:lang w:val="en-ZA" w:eastAsia="en-ZA"/>
      </w:rPr>
      <w:drawing>
        <wp:anchor distT="0" distB="0" distL="114300" distR="114300" simplePos="0" relativeHeight="251659264" behindDoc="0" locked="1" layoutInCell="0" allowOverlap="1" wp14:anchorId="7F044878" wp14:editId="625D29B7">
          <wp:simplePos x="0" y="0"/>
          <wp:positionH relativeFrom="page">
            <wp:posOffset>5758815</wp:posOffset>
          </wp:positionH>
          <wp:positionV relativeFrom="page">
            <wp:posOffset>443230</wp:posOffset>
          </wp:positionV>
          <wp:extent cx="1079500" cy="4133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4133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60CCA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41E09"/>
    <w:multiLevelType w:val="hybridMultilevel"/>
    <w:tmpl w:val="7542C1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5D8516C"/>
    <w:multiLevelType w:val="hybridMultilevel"/>
    <w:tmpl w:val="C69A95F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DBF0F60"/>
    <w:multiLevelType w:val="hybridMultilevel"/>
    <w:tmpl w:val="D98EBD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08D7338"/>
    <w:multiLevelType w:val="hybridMultilevel"/>
    <w:tmpl w:val="3808F60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3CA3FF6"/>
    <w:multiLevelType w:val="hybridMultilevel"/>
    <w:tmpl w:val="E01C3926"/>
    <w:lvl w:ilvl="0" w:tplc="1C090019">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313A35F5"/>
    <w:multiLevelType w:val="hybridMultilevel"/>
    <w:tmpl w:val="887CA85C"/>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41621CDF"/>
    <w:multiLevelType w:val="hybridMultilevel"/>
    <w:tmpl w:val="B604550C"/>
    <w:lvl w:ilvl="0" w:tplc="C62AABFE">
      <w:start w:val="1"/>
      <w:numFmt w:val="decimal"/>
      <w:lvlText w:val="%1."/>
      <w:lvlJc w:val="left"/>
      <w:pPr>
        <w:ind w:left="720" w:hanging="360"/>
      </w:pPr>
      <w:rPr>
        <w:rFonts w:hint="default"/>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4A16644D"/>
    <w:multiLevelType w:val="hybridMultilevel"/>
    <w:tmpl w:val="456809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C075AF8"/>
    <w:multiLevelType w:val="hybridMultilevel"/>
    <w:tmpl w:val="03E837CE"/>
    <w:lvl w:ilvl="0" w:tplc="1C090019">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0" w15:restartNumberingAfterBreak="0">
    <w:nsid w:val="4D4E6EA0"/>
    <w:multiLevelType w:val="hybridMultilevel"/>
    <w:tmpl w:val="68420FE8"/>
    <w:lvl w:ilvl="0" w:tplc="1C090019">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 w15:restartNumberingAfterBreak="0">
    <w:nsid w:val="50BF7E75"/>
    <w:multiLevelType w:val="hybridMultilevel"/>
    <w:tmpl w:val="B80C3C84"/>
    <w:lvl w:ilvl="0" w:tplc="B676809E">
      <w:start w:val="1"/>
      <w:numFmt w:val="decimal"/>
      <w:lvlText w:val="%1."/>
      <w:lvlJc w:val="left"/>
      <w:pPr>
        <w:ind w:left="700" w:hanging="360"/>
      </w:pPr>
      <w:rPr>
        <w:rFonts w:hint="default"/>
      </w:rPr>
    </w:lvl>
    <w:lvl w:ilvl="1" w:tplc="1C090019" w:tentative="1">
      <w:start w:val="1"/>
      <w:numFmt w:val="lowerLetter"/>
      <w:lvlText w:val="%2."/>
      <w:lvlJc w:val="left"/>
      <w:pPr>
        <w:ind w:left="1420" w:hanging="360"/>
      </w:pPr>
    </w:lvl>
    <w:lvl w:ilvl="2" w:tplc="1C09001B" w:tentative="1">
      <w:start w:val="1"/>
      <w:numFmt w:val="lowerRoman"/>
      <w:lvlText w:val="%3."/>
      <w:lvlJc w:val="right"/>
      <w:pPr>
        <w:ind w:left="2140" w:hanging="180"/>
      </w:pPr>
    </w:lvl>
    <w:lvl w:ilvl="3" w:tplc="1C09000F" w:tentative="1">
      <w:start w:val="1"/>
      <w:numFmt w:val="decimal"/>
      <w:lvlText w:val="%4."/>
      <w:lvlJc w:val="left"/>
      <w:pPr>
        <w:ind w:left="2860" w:hanging="360"/>
      </w:pPr>
    </w:lvl>
    <w:lvl w:ilvl="4" w:tplc="1C090019" w:tentative="1">
      <w:start w:val="1"/>
      <w:numFmt w:val="lowerLetter"/>
      <w:lvlText w:val="%5."/>
      <w:lvlJc w:val="left"/>
      <w:pPr>
        <w:ind w:left="3580" w:hanging="360"/>
      </w:pPr>
    </w:lvl>
    <w:lvl w:ilvl="5" w:tplc="1C09001B" w:tentative="1">
      <w:start w:val="1"/>
      <w:numFmt w:val="lowerRoman"/>
      <w:lvlText w:val="%6."/>
      <w:lvlJc w:val="right"/>
      <w:pPr>
        <w:ind w:left="4300" w:hanging="180"/>
      </w:pPr>
    </w:lvl>
    <w:lvl w:ilvl="6" w:tplc="1C09000F" w:tentative="1">
      <w:start w:val="1"/>
      <w:numFmt w:val="decimal"/>
      <w:lvlText w:val="%7."/>
      <w:lvlJc w:val="left"/>
      <w:pPr>
        <w:ind w:left="5020" w:hanging="360"/>
      </w:pPr>
    </w:lvl>
    <w:lvl w:ilvl="7" w:tplc="1C090019" w:tentative="1">
      <w:start w:val="1"/>
      <w:numFmt w:val="lowerLetter"/>
      <w:lvlText w:val="%8."/>
      <w:lvlJc w:val="left"/>
      <w:pPr>
        <w:ind w:left="5740" w:hanging="360"/>
      </w:pPr>
    </w:lvl>
    <w:lvl w:ilvl="8" w:tplc="1C09001B" w:tentative="1">
      <w:start w:val="1"/>
      <w:numFmt w:val="lowerRoman"/>
      <w:lvlText w:val="%9."/>
      <w:lvlJc w:val="right"/>
      <w:pPr>
        <w:ind w:left="6460" w:hanging="180"/>
      </w:pPr>
    </w:lvl>
  </w:abstractNum>
  <w:abstractNum w:abstractNumId="12" w15:restartNumberingAfterBreak="0">
    <w:nsid w:val="5F5A4763"/>
    <w:multiLevelType w:val="hybridMultilevel"/>
    <w:tmpl w:val="126AC9EE"/>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A187055"/>
    <w:multiLevelType w:val="hybridMultilevel"/>
    <w:tmpl w:val="99A25638"/>
    <w:lvl w:ilvl="0" w:tplc="1C090019">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4" w15:restartNumberingAfterBreak="0">
    <w:nsid w:val="7DBB4C1E"/>
    <w:multiLevelType w:val="hybridMultilevel"/>
    <w:tmpl w:val="17F0C4B4"/>
    <w:lvl w:ilvl="0" w:tplc="73C03240">
      <w:numFmt w:val="bullet"/>
      <w:lvlText w:val=""/>
      <w:lvlJc w:val="left"/>
      <w:pPr>
        <w:ind w:left="720" w:hanging="360"/>
      </w:pPr>
      <w:rPr>
        <w:rFonts w:ascii="Symbol" w:eastAsiaTheme="minorEastAsia"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
  </w:num>
  <w:num w:numId="4">
    <w:abstractNumId w:val="8"/>
  </w:num>
  <w:num w:numId="5">
    <w:abstractNumId w:val="2"/>
  </w:num>
  <w:num w:numId="6">
    <w:abstractNumId w:val="3"/>
  </w:num>
  <w:num w:numId="7">
    <w:abstractNumId w:val="12"/>
  </w:num>
  <w:num w:numId="8">
    <w:abstractNumId w:val="6"/>
  </w:num>
  <w:num w:numId="9">
    <w:abstractNumId w:val="13"/>
  </w:num>
  <w:num w:numId="10">
    <w:abstractNumId w:val="10"/>
  </w:num>
  <w:num w:numId="11">
    <w:abstractNumId w:val="9"/>
  </w:num>
  <w:num w:numId="12">
    <w:abstractNumId w:val="7"/>
  </w:num>
  <w:num w:numId="13">
    <w:abstractNumId w:val="4"/>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F57"/>
    <w:rsid w:val="00072799"/>
    <w:rsid w:val="000C1366"/>
    <w:rsid w:val="000C2686"/>
    <w:rsid w:val="000D72F0"/>
    <w:rsid w:val="0010044E"/>
    <w:rsid w:val="00107903"/>
    <w:rsid w:val="001119E9"/>
    <w:rsid w:val="001249FF"/>
    <w:rsid w:val="00163658"/>
    <w:rsid w:val="00165500"/>
    <w:rsid w:val="001669A1"/>
    <w:rsid w:val="0017563E"/>
    <w:rsid w:val="001824C4"/>
    <w:rsid w:val="001E345F"/>
    <w:rsid w:val="001E6D9D"/>
    <w:rsid w:val="001F2F05"/>
    <w:rsid w:val="00202678"/>
    <w:rsid w:val="00224C25"/>
    <w:rsid w:val="00243B43"/>
    <w:rsid w:val="002551B5"/>
    <w:rsid w:val="0026157E"/>
    <w:rsid w:val="00291847"/>
    <w:rsid w:val="00297C48"/>
    <w:rsid w:val="002A5E8F"/>
    <w:rsid w:val="002C7089"/>
    <w:rsid w:val="002F0984"/>
    <w:rsid w:val="003543AB"/>
    <w:rsid w:val="003772FB"/>
    <w:rsid w:val="003815A1"/>
    <w:rsid w:val="00385ECF"/>
    <w:rsid w:val="003A0C00"/>
    <w:rsid w:val="003B2490"/>
    <w:rsid w:val="003D19D9"/>
    <w:rsid w:val="003E58A2"/>
    <w:rsid w:val="003E77A0"/>
    <w:rsid w:val="00453432"/>
    <w:rsid w:val="00484057"/>
    <w:rsid w:val="00501DCC"/>
    <w:rsid w:val="005319D8"/>
    <w:rsid w:val="0054680E"/>
    <w:rsid w:val="00587C34"/>
    <w:rsid w:val="005945F6"/>
    <w:rsid w:val="005B4669"/>
    <w:rsid w:val="00647EAD"/>
    <w:rsid w:val="006B3C73"/>
    <w:rsid w:val="006C13B6"/>
    <w:rsid w:val="006C5306"/>
    <w:rsid w:val="006C764B"/>
    <w:rsid w:val="006E4DF2"/>
    <w:rsid w:val="006F10DA"/>
    <w:rsid w:val="006F43D2"/>
    <w:rsid w:val="00724816"/>
    <w:rsid w:val="0073205F"/>
    <w:rsid w:val="00743165"/>
    <w:rsid w:val="00745AFF"/>
    <w:rsid w:val="0076016C"/>
    <w:rsid w:val="00792A3B"/>
    <w:rsid w:val="007B2D0C"/>
    <w:rsid w:val="007E0109"/>
    <w:rsid w:val="008515E8"/>
    <w:rsid w:val="00872DC9"/>
    <w:rsid w:val="00881C53"/>
    <w:rsid w:val="008866AF"/>
    <w:rsid w:val="008A2E09"/>
    <w:rsid w:val="008B3FE6"/>
    <w:rsid w:val="008C28F1"/>
    <w:rsid w:val="008D0F4D"/>
    <w:rsid w:val="00923E6A"/>
    <w:rsid w:val="00963AD2"/>
    <w:rsid w:val="00964900"/>
    <w:rsid w:val="009754A0"/>
    <w:rsid w:val="0099032F"/>
    <w:rsid w:val="009A58D8"/>
    <w:rsid w:val="009B016E"/>
    <w:rsid w:val="009D09E0"/>
    <w:rsid w:val="009D3F0F"/>
    <w:rsid w:val="009E7FB9"/>
    <w:rsid w:val="009F2721"/>
    <w:rsid w:val="009F7425"/>
    <w:rsid w:val="00A03254"/>
    <w:rsid w:val="00A20FCE"/>
    <w:rsid w:val="00A4427E"/>
    <w:rsid w:val="00A67E6A"/>
    <w:rsid w:val="00AA0336"/>
    <w:rsid w:val="00AF2D24"/>
    <w:rsid w:val="00B27903"/>
    <w:rsid w:val="00B27C0E"/>
    <w:rsid w:val="00B851B0"/>
    <w:rsid w:val="00BB2CA7"/>
    <w:rsid w:val="00BD6AEA"/>
    <w:rsid w:val="00C25771"/>
    <w:rsid w:val="00C36A47"/>
    <w:rsid w:val="00C50939"/>
    <w:rsid w:val="00C60EF1"/>
    <w:rsid w:val="00C735BB"/>
    <w:rsid w:val="00CF51FA"/>
    <w:rsid w:val="00D1005E"/>
    <w:rsid w:val="00D80CCB"/>
    <w:rsid w:val="00D961DE"/>
    <w:rsid w:val="00DD05F9"/>
    <w:rsid w:val="00DD4F57"/>
    <w:rsid w:val="00E20982"/>
    <w:rsid w:val="00E22B23"/>
    <w:rsid w:val="00E7643A"/>
    <w:rsid w:val="00ED16ED"/>
    <w:rsid w:val="00ED3820"/>
    <w:rsid w:val="00F205E5"/>
    <w:rsid w:val="00F41FF9"/>
    <w:rsid w:val="00F540A5"/>
    <w:rsid w:val="00F545E9"/>
    <w:rsid w:val="00F77E85"/>
    <w:rsid w:val="00F80930"/>
    <w:rsid w:val="00FB010C"/>
    <w:rsid w:val="00FB52C0"/>
    <w:rsid w:val="00FD3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10BDE2-8CF5-4922-BCF5-4F6297800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2D24"/>
    <w:pPr>
      <w:spacing w:after="0" w:line="280" w:lineRule="exact"/>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4C4"/>
    <w:pPr>
      <w:tabs>
        <w:tab w:val="center" w:pos="4513"/>
        <w:tab w:val="right" w:pos="9026"/>
      </w:tabs>
    </w:pPr>
  </w:style>
  <w:style w:type="character" w:customStyle="1" w:styleId="HeaderChar">
    <w:name w:val="Header Char"/>
    <w:basedOn w:val="DefaultParagraphFont"/>
    <w:link w:val="Header"/>
    <w:uiPriority w:val="99"/>
    <w:rsid w:val="001824C4"/>
  </w:style>
  <w:style w:type="paragraph" w:styleId="Footer">
    <w:name w:val="footer"/>
    <w:basedOn w:val="Normal"/>
    <w:link w:val="FooterChar"/>
    <w:uiPriority w:val="99"/>
    <w:unhideWhenUsed/>
    <w:rsid w:val="001824C4"/>
    <w:pPr>
      <w:tabs>
        <w:tab w:val="center" w:pos="4513"/>
        <w:tab w:val="right" w:pos="9026"/>
      </w:tabs>
    </w:pPr>
  </w:style>
  <w:style w:type="character" w:customStyle="1" w:styleId="FooterChar">
    <w:name w:val="Footer Char"/>
    <w:basedOn w:val="DefaultParagraphFont"/>
    <w:link w:val="Footer"/>
    <w:uiPriority w:val="99"/>
    <w:rsid w:val="001824C4"/>
  </w:style>
  <w:style w:type="paragraph" w:styleId="BalloonText">
    <w:name w:val="Balloon Text"/>
    <w:basedOn w:val="Normal"/>
    <w:link w:val="BalloonTextChar"/>
    <w:uiPriority w:val="99"/>
    <w:semiHidden/>
    <w:unhideWhenUsed/>
    <w:rsid w:val="001824C4"/>
    <w:rPr>
      <w:rFonts w:ascii="Tahoma" w:hAnsi="Tahoma" w:cs="Tahoma"/>
      <w:sz w:val="16"/>
      <w:szCs w:val="16"/>
    </w:rPr>
  </w:style>
  <w:style w:type="character" w:customStyle="1" w:styleId="BalloonTextChar">
    <w:name w:val="Balloon Text Char"/>
    <w:basedOn w:val="DefaultParagraphFont"/>
    <w:link w:val="BalloonText"/>
    <w:uiPriority w:val="99"/>
    <w:semiHidden/>
    <w:rsid w:val="001824C4"/>
    <w:rPr>
      <w:rFonts w:ascii="Tahoma" w:hAnsi="Tahoma" w:cs="Tahoma"/>
      <w:sz w:val="16"/>
      <w:szCs w:val="16"/>
    </w:rPr>
  </w:style>
  <w:style w:type="paragraph" w:customStyle="1" w:styleId="SAGENormal">
    <w:name w:val="SAGE_Normal"/>
    <w:qFormat/>
    <w:rsid w:val="006F43D2"/>
    <w:pPr>
      <w:tabs>
        <w:tab w:val="left" w:pos="340"/>
      </w:tabs>
      <w:suppressAutoHyphens/>
      <w:spacing w:after="0" w:line="240" w:lineRule="auto"/>
    </w:pPr>
    <w:rPr>
      <w:rFonts w:ascii="Arial" w:hAnsi="Arial"/>
      <w:color w:val="51534A"/>
      <w:kern w:val="12"/>
    </w:rPr>
  </w:style>
  <w:style w:type="paragraph" w:customStyle="1" w:styleId="SAGESubhead">
    <w:name w:val="SAGE_Subhead"/>
    <w:basedOn w:val="SAGENormal"/>
    <w:next w:val="SAGEBodyText"/>
    <w:qFormat/>
    <w:rsid w:val="00C60EF1"/>
    <w:pPr>
      <w:spacing w:line="280" w:lineRule="exact"/>
    </w:pPr>
    <w:rPr>
      <w:b/>
      <w:color w:val="74777A" w:themeColor="text1"/>
    </w:rPr>
  </w:style>
  <w:style w:type="paragraph" w:customStyle="1" w:styleId="SAGEBodyText">
    <w:name w:val="SAGE_Body Text"/>
    <w:basedOn w:val="SAGENormal"/>
    <w:qFormat/>
    <w:rsid w:val="00C60EF1"/>
    <w:pPr>
      <w:spacing w:after="280" w:line="280" w:lineRule="exact"/>
    </w:pPr>
    <w:rPr>
      <w:color w:val="74777A" w:themeColor="text1"/>
    </w:rPr>
  </w:style>
  <w:style w:type="paragraph" w:customStyle="1" w:styleId="SAGETitle">
    <w:name w:val="SAGE_Title"/>
    <w:basedOn w:val="SAGENormal"/>
    <w:qFormat/>
    <w:rsid w:val="00C60EF1"/>
    <w:pPr>
      <w:framePr w:hSpace="181" w:wrap="around" w:vAnchor="page" w:hAnchor="page" w:x="1986" w:y="636"/>
      <w:spacing w:line="420" w:lineRule="exact"/>
    </w:pPr>
    <w:rPr>
      <w:b/>
      <w:color w:val="003247" w:themeColor="text2"/>
      <w:sz w:val="36"/>
    </w:rPr>
  </w:style>
  <w:style w:type="paragraph" w:customStyle="1" w:styleId="SAGESubtitle">
    <w:name w:val="SAGE_Subtitle"/>
    <w:basedOn w:val="SAGENormal"/>
    <w:qFormat/>
    <w:rsid w:val="00C60EF1"/>
    <w:pPr>
      <w:framePr w:hSpace="181" w:wrap="around" w:vAnchor="page" w:hAnchor="page" w:x="1986" w:y="636"/>
      <w:spacing w:line="420" w:lineRule="exact"/>
    </w:pPr>
    <w:rPr>
      <w:color w:val="74777A" w:themeColor="text1"/>
      <w:sz w:val="36"/>
    </w:rPr>
  </w:style>
  <w:style w:type="table" w:styleId="TableGrid">
    <w:name w:val="Table Grid"/>
    <w:basedOn w:val="TableNormal"/>
    <w:uiPriority w:val="59"/>
    <w:rsid w:val="00291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GEFPFooter">
    <w:name w:val="SAGE_FP Footer"/>
    <w:basedOn w:val="SAGENormal"/>
    <w:qFormat/>
    <w:rsid w:val="006F43D2"/>
    <w:pPr>
      <w:framePr w:hSpace="181" w:wrap="around" w:vAnchor="page" w:hAnchor="page" w:x="934" w:y="16161"/>
      <w:suppressOverlap/>
    </w:pPr>
    <w:rPr>
      <w:sz w:val="15"/>
    </w:rPr>
  </w:style>
  <w:style w:type="paragraph" w:customStyle="1" w:styleId="SAGEPageNumber">
    <w:name w:val="SAGE_Page Number"/>
    <w:basedOn w:val="SAGEFPFooter"/>
    <w:qFormat/>
    <w:rsid w:val="005945F6"/>
    <w:pPr>
      <w:framePr w:wrap="around"/>
      <w:jc w:val="right"/>
    </w:pPr>
  </w:style>
  <w:style w:type="paragraph" w:customStyle="1" w:styleId="SAGEFPHeader">
    <w:name w:val="SAGE_FP Header"/>
    <w:basedOn w:val="SAGENormal"/>
    <w:qFormat/>
    <w:rsid w:val="009E7FB9"/>
    <w:pPr>
      <w:spacing w:after="1960" w:line="280" w:lineRule="exact"/>
    </w:pPr>
  </w:style>
  <w:style w:type="paragraph" w:customStyle="1" w:styleId="SAGEFooter">
    <w:name w:val="SAGE_Footer"/>
    <w:basedOn w:val="SAGEFPFooter"/>
    <w:qFormat/>
    <w:rsid w:val="0017563E"/>
    <w:pPr>
      <w:framePr w:wrap="around" w:x="1986" w:y="16263"/>
    </w:pPr>
  </w:style>
  <w:style w:type="paragraph" w:customStyle="1" w:styleId="SAGEIndentedText">
    <w:name w:val="SAGE_Indented Text"/>
    <w:basedOn w:val="SAGENormal"/>
    <w:qFormat/>
    <w:rsid w:val="00C60EF1"/>
    <w:pPr>
      <w:spacing w:line="280" w:lineRule="exact"/>
      <w:ind w:left="340"/>
    </w:pPr>
    <w:rPr>
      <w:color w:val="74777A" w:themeColor="text1"/>
    </w:rPr>
  </w:style>
  <w:style w:type="paragraph" w:customStyle="1" w:styleId="SAGEIPHeader">
    <w:name w:val="SAGE_IP Header"/>
    <w:basedOn w:val="SAGENormal"/>
    <w:qFormat/>
    <w:rsid w:val="00792A3B"/>
    <w:rPr>
      <w:sz w:val="10"/>
    </w:rPr>
  </w:style>
  <w:style w:type="table" w:customStyle="1" w:styleId="SageTable">
    <w:name w:val="Sage Table"/>
    <w:basedOn w:val="TableNormal"/>
    <w:next w:val="TableGrid"/>
    <w:rsid w:val="006E4DF2"/>
    <w:pPr>
      <w:spacing w:before="60" w:after="60" w:line="240" w:lineRule="auto"/>
      <w:ind w:left="113" w:right="113"/>
    </w:pPr>
    <w:tblPr>
      <w:tblStyleRowBandSize w:val="1"/>
      <w:tblBorders>
        <w:insideH w:val="single" w:sz="8" w:space="0" w:color="00DC01" w:themeColor="accent1"/>
      </w:tblBorders>
      <w:tblCellMar>
        <w:left w:w="0" w:type="dxa"/>
        <w:right w:w="0" w:type="dxa"/>
      </w:tblCellMar>
    </w:tblPr>
    <w:tcPr>
      <w:shd w:val="clear" w:color="auto" w:fill="auto"/>
      <w:tcMar>
        <w:left w:w="0" w:type="dxa"/>
        <w:right w:w="0" w:type="dxa"/>
      </w:tcMar>
      <w:vAlign w:val="center"/>
    </w:tcPr>
    <w:tblStylePr w:type="firstRow">
      <w:rPr>
        <w:rFonts w:asciiTheme="minorHAnsi" w:hAnsiTheme="minorHAnsi"/>
        <w:b w:val="0"/>
        <w:color w:val="FFFFFF" w:themeColor="background1"/>
        <w:sz w:val="22"/>
      </w:rPr>
      <w:tblPr/>
      <w:tcPr>
        <w:shd w:val="clear" w:color="auto" w:fill="00DC01" w:themeFill="accent1"/>
      </w:tcPr>
    </w:tblStylePr>
  </w:style>
  <w:style w:type="paragraph" w:customStyle="1" w:styleId="Default">
    <w:name w:val="Default"/>
    <w:rsid w:val="00D1005E"/>
    <w:pPr>
      <w:autoSpaceDE w:val="0"/>
      <w:autoSpaceDN w:val="0"/>
      <w:adjustRightInd w:val="0"/>
      <w:spacing w:after="0" w:line="240" w:lineRule="auto"/>
    </w:pPr>
    <w:rPr>
      <w:rFonts w:ascii="Arial" w:hAnsi="Arial" w:cs="Arial"/>
      <w:color w:val="000000"/>
      <w:sz w:val="24"/>
      <w:szCs w:val="24"/>
      <w:lang w:val="en-ZA"/>
    </w:rPr>
  </w:style>
  <w:style w:type="paragraph" w:styleId="ListParagraph">
    <w:name w:val="List Paragraph"/>
    <w:basedOn w:val="Normal"/>
    <w:uiPriority w:val="34"/>
    <w:qFormat/>
    <w:rsid w:val="00ED38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9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rie\Downloads\sage_standard_word_portrait_2017_eur.dotx" TargetMode="External"/></Relationships>
</file>

<file path=word/theme/theme1.xml><?xml version="1.0" encoding="utf-8"?>
<a:theme xmlns:a="http://schemas.openxmlformats.org/drawingml/2006/main" name="Office Theme">
  <a:themeElements>
    <a:clrScheme name="Sage">
      <a:dk1>
        <a:srgbClr val="74777A"/>
      </a:dk1>
      <a:lt1>
        <a:srgbClr val="FFFFFF"/>
      </a:lt1>
      <a:dk2>
        <a:srgbClr val="003247"/>
      </a:dk2>
      <a:lt2>
        <a:srgbClr val="EEEEED"/>
      </a:lt2>
      <a:accent1>
        <a:srgbClr val="00DC01"/>
      </a:accent1>
      <a:accent2>
        <a:srgbClr val="004985"/>
      </a:accent2>
      <a:accent3>
        <a:srgbClr val="230E60"/>
      </a:accent3>
      <a:accent4>
        <a:srgbClr val="8146AE"/>
      </a:accent4>
      <a:accent5>
        <a:srgbClr val="CE0056"/>
      </a:accent5>
      <a:accent6>
        <a:srgbClr val="A6A7AA"/>
      </a:accent6>
      <a:hlink>
        <a:srgbClr val="CE0056"/>
      </a:hlink>
      <a:folHlink>
        <a:srgbClr val="00498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E12A39-6113-4958-8F6A-7F0D969A1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sage_standard_word_portrait_2017_eur.dotx</Template>
  <TotalTime>1</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Swanepoel, Anneri</dc:creator>
  <cp:lastModifiedBy>Cornelius, Cisca</cp:lastModifiedBy>
  <cp:revision>6</cp:revision>
  <cp:lastPrinted>2018-09-20T08:50:00Z</cp:lastPrinted>
  <dcterms:created xsi:type="dcterms:W3CDTF">2018-09-20T08:55:00Z</dcterms:created>
  <dcterms:modified xsi:type="dcterms:W3CDTF">2018-09-20T09:04:00Z</dcterms:modified>
</cp:coreProperties>
</file>